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center" w:tblpY="816"/>
        <w:tblW w:w="82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134"/>
        <w:gridCol w:w="1134"/>
        <w:gridCol w:w="992"/>
      </w:tblGrid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Andrija Ciprić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6563F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Iva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6563F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Jakov Blažić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Magdalena Čmelješević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Rahela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 xml:space="preserve">Ana Mihić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Rahela Filipović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Lara Gelemanović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Matea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Petra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Tea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Marija Matošević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Iva Jurčević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Vanja Jurčević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Ema Mihić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6530A" w:rsidRPr="00E6530A" w:rsidTr="006563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E6530A">
              <w:rPr>
                <w:rFonts w:ascii="Times New Roman" w:hAnsi="Times New Roman" w:cs="Times New Roman"/>
                <w:sz w:val="28"/>
                <w:szCs w:val="32"/>
              </w:rPr>
              <w:t>Franka Mihić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  <w:r w:rsidR="00E6530A">
              <w:rPr>
                <w:rFonts w:ascii="Times New Roman" w:hAnsi="Times New Roman" w:cs="Times New Roman"/>
                <w:sz w:val="28"/>
                <w:szCs w:val="32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6563FB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A" w:rsidRPr="00E6530A" w:rsidRDefault="00E6530A" w:rsidP="001E745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E6530A" w:rsidRPr="00E6530A" w:rsidRDefault="00E6530A" w:rsidP="00E6530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530A">
        <w:rPr>
          <w:rFonts w:ascii="Times New Roman" w:hAnsi="Times New Roman" w:cs="Times New Roman"/>
          <w:b/>
          <w:sz w:val="32"/>
          <w:szCs w:val="32"/>
          <w:u w:val="single"/>
        </w:rPr>
        <w:t xml:space="preserve">ČITAČI PSALAMA (rujan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E6530A">
        <w:rPr>
          <w:rFonts w:ascii="Times New Roman" w:hAnsi="Times New Roman" w:cs="Times New Roman"/>
          <w:b/>
          <w:sz w:val="32"/>
          <w:szCs w:val="32"/>
          <w:u w:val="single"/>
        </w:rPr>
        <w:t xml:space="preserve"> studeni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6530A">
        <w:rPr>
          <w:rFonts w:ascii="Times New Roman" w:hAnsi="Times New Roman" w:cs="Times New Roman"/>
          <w:b/>
          <w:sz w:val="32"/>
          <w:szCs w:val="32"/>
          <w:u w:val="single"/>
        </w:rPr>
        <w:t>2024. )</w:t>
      </w:r>
    </w:p>
    <w:p w:rsidR="000963EF" w:rsidRDefault="000963EF" w:rsidP="00E6530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E6530A" w:rsidRDefault="00E6530A" w:rsidP="00E6530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ČITAČI MOLITVE VJERNIKA  (rujan – studeni  2024.)</w:t>
      </w:r>
    </w:p>
    <w:tbl>
      <w:tblPr>
        <w:tblStyle w:val="Reetkatablice"/>
        <w:tblpPr w:leftFromText="180" w:rightFromText="180" w:vertAnchor="text" w:horzAnchor="margin" w:tblpY="232"/>
        <w:tblW w:w="97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851"/>
        <w:gridCol w:w="992"/>
        <w:gridCol w:w="1134"/>
        <w:gridCol w:w="992"/>
        <w:gridCol w:w="993"/>
        <w:gridCol w:w="1134"/>
      </w:tblGrid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Franka Benić</w:t>
            </w:r>
            <w:r w:rsidR="00656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27.11.</w:t>
            </w: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Katja Dakić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27.11.</w:t>
            </w: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Katja Gelemanović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28.11.</w:t>
            </w: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Anja Pišonić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28.11.</w:t>
            </w: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Ema Simić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29.11.</w:t>
            </w: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Tea Simić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29.11.</w:t>
            </w: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Petra Švađumović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30.11.</w:t>
            </w: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Lena Furić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30.11.</w:t>
            </w: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Agata Gelemanović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Filip Gelemanović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Magda Gelemanovi</w:t>
            </w:r>
            <w:r w:rsidR="006563FB">
              <w:rPr>
                <w:rFonts w:ascii="Times New Roman" w:hAnsi="Times New Roman" w:cs="Times New Roman"/>
                <w:sz w:val="28"/>
                <w:szCs w:val="32"/>
              </w:rPr>
              <w:t xml:space="preserve">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Sara Gelemanović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Jana Matošević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Mihić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Petra Brlić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Majda Butumović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Ciprić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Nikol Ciprić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Gašpar Gelemanović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963EF" w:rsidRPr="00A16188" w:rsidTr="00096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Noemi Mihić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A16188" w:rsidRDefault="000963EF" w:rsidP="000963EF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381BE0" w:rsidRDefault="00381BE0"/>
    <w:sectPr w:rsidR="00381BE0" w:rsidSect="000963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A"/>
    <w:rsid w:val="000449AE"/>
    <w:rsid w:val="000963EF"/>
    <w:rsid w:val="00381BE0"/>
    <w:rsid w:val="006563FB"/>
    <w:rsid w:val="008128BC"/>
    <w:rsid w:val="00E6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66EE8-9910-4A95-9F14-16CC5145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0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530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653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2CB2-B5D2-4D57-BC30-D594672B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4</cp:revision>
  <dcterms:created xsi:type="dcterms:W3CDTF">2024-09-14T09:03:00Z</dcterms:created>
  <dcterms:modified xsi:type="dcterms:W3CDTF">2024-09-15T08:35:00Z</dcterms:modified>
</cp:coreProperties>
</file>